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7A" w:rsidRDefault="0057207A" w:rsidP="0057207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noProof/>
          <w:lang w:eastAsia="de-AT"/>
        </w:rPr>
        <w:drawing>
          <wp:inline distT="0" distB="0" distL="0" distR="0" wp14:anchorId="4ADD72C9" wp14:editId="164F7F22">
            <wp:extent cx="1685925" cy="371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5925" cy="371475"/>
                    </a:xfrm>
                    <a:prstGeom prst="rect">
                      <a:avLst/>
                    </a:prstGeom>
                  </pic:spPr>
                </pic:pic>
              </a:graphicData>
            </a:graphic>
          </wp:inline>
        </w:drawing>
      </w:r>
    </w:p>
    <w:p w:rsidR="0057207A" w:rsidRPr="0057207A" w:rsidRDefault="0057207A" w:rsidP="0057207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7207A">
        <w:rPr>
          <w:rFonts w:ascii="Times New Roman" w:eastAsia="Times New Roman" w:hAnsi="Times New Roman" w:cs="Times New Roman"/>
          <w:b/>
          <w:bCs/>
          <w:kern w:val="36"/>
          <w:sz w:val="48"/>
          <w:szCs w:val="48"/>
          <w:lang w:eastAsia="de-AT"/>
        </w:rPr>
        <w:t>Kritik von Bildungsforschern an Koalitionsplänen</w:t>
      </w:r>
    </w:p>
    <w:p w:rsidR="0057207A" w:rsidRPr="0057207A" w:rsidRDefault="0057207A" w:rsidP="0057207A">
      <w:pPr>
        <w:spacing w:before="100" w:beforeAutospacing="1" w:after="100" w:afterAutospacing="1" w:line="240" w:lineRule="auto"/>
        <w:rPr>
          <w:rFonts w:ascii="Times New Roman" w:eastAsia="Times New Roman" w:hAnsi="Times New Roman" w:cs="Times New Roman"/>
          <w:sz w:val="24"/>
          <w:szCs w:val="24"/>
          <w:lang w:eastAsia="de-AT"/>
        </w:rPr>
      </w:pPr>
      <w:r w:rsidRPr="0057207A">
        <w:rPr>
          <w:rFonts w:ascii="Times New Roman" w:eastAsia="Times New Roman" w:hAnsi="Times New Roman" w:cs="Times New Roman"/>
          <w:sz w:val="24"/>
          <w:szCs w:val="24"/>
          <w:lang w:eastAsia="de-AT"/>
        </w:rPr>
        <w:t>Kritik am Bildungsteil des Regierungsprogramms übt die Österreichische Gesellschaft für Forschung und Entwicklung im Bildungswe</w:t>
      </w:r>
      <w:bookmarkStart w:id="0" w:name="_GoBack"/>
      <w:bookmarkEnd w:id="0"/>
      <w:r w:rsidRPr="0057207A">
        <w:rPr>
          <w:rFonts w:ascii="Times New Roman" w:eastAsia="Times New Roman" w:hAnsi="Times New Roman" w:cs="Times New Roman"/>
          <w:sz w:val="24"/>
          <w:szCs w:val="24"/>
          <w:lang w:eastAsia="de-AT"/>
        </w:rPr>
        <w:t>sen (ÖFEB) in einer Aussendung. Die Bildungsforscher stören vor allem das Festhalten am laut Programm „bewährten differenzierten Schulsystem“ sowie die Erhaltung bzw. die Stärkung des Sonderschulwesens.</w:t>
      </w:r>
    </w:p>
    <w:p w:rsidR="0057207A" w:rsidRPr="0057207A" w:rsidRDefault="0057207A" w:rsidP="0057207A">
      <w:pPr>
        <w:spacing w:before="100" w:beforeAutospacing="1" w:after="100" w:afterAutospacing="1" w:line="240" w:lineRule="auto"/>
        <w:rPr>
          <w:rFonts w:ascii="Times New Roman" w:eastAsia="Times New Roman" w:hAnsi="Times New Roman" w:cs="Times New Roman"/>
          <w:sz w:val="24"/>
          <w:szCs w:val="24"/>
          <w:lang w:eastAsia="de-AT"/>
        </w:rPr>
      </w:pPr>
      <w:r w:rsidRPr="0057207A">
        <w:rPr>
          <w:rFonts w:ascii="Times New Roman" w:eastAsia="Times New Roman" w:hAnsi="Times New Roman" w:cs="Times New Roman"/>
          <w:sz w:val="24"/>
          <w:szCs w:val="24"/>
          <w:lang w:eastAsia="de-AT"/>
        </w:rPr>
        <w:t>Es gebe „keine gesicherten wissenschaftlichen Befunde dafür, dass sich das differenzierte österreichische Schulsystem, das die Kinder in der Sekundarstufe I auf AHS-Unterstufe, Neue Mittelschule und Sonderschule aufteilt, ‚bewährt‘ hat“, so die ÖFEB.</w:t>
      </w:r>
    </w:p>
    <w:p w:rsidR="0057207A" w:rsidRPr="0057207A" w:rsidRDefault="0057207A" w:rsidP="0057207A">
      <w:pPr>
        <w:spacing w:before="100" w:beforeAutospacing="1" w:after="100" w:afterAutospacing="1" w:line="240" w:lineRule="auto"/>
        <w:rPr>
          <w:rFonts w:ascii="Times New Roman" w:eastAsia="Times New Roman" w:hAnsi="Times New Roman" w:cs="Times New Roman"/>
          <w:sz w:val="24"/>
          <w:szCs w:val="24"/>
          <w:lang w:eastAsia="de-AT"/>
        </w:rPr>
      </w:pPr>
      <w:r w:rsidRPr="0057207A">
        <w:rPr>
          <w:rFonts w:ascii="Times New Roman" w:eastAsia="Times New Roman" w:hAnsi="Times New Roman" w:cs="Times New Roman"/>
          <w:sz w:val="24"/>
          <w:szCs w:val="24"/>
          <w:lang w:eastAsia="de-AT"/>
        </w:rPr>
        <w:t>Vielmehr habe die internationale Bildungsforschung gezeigt, dass mehrgliedrige Schulsysteme wie eben in Österreich und auch in Deutschland „wenig effektiv und sozial ungerechter sind“.</w:t>
      </w:r>
    </w:p>
    <w:p w:rsidR="0057207A" w:rsidRPr="0057207A" w:rsidRDefault="0057207A" w:rsidP="0057207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57207A">
        <w:rPr>
          <w:rFonts w:ascii="Times New Roman" w:eastAsia="Times New Roman" w:hAnsi="Times New Roman" w:cs="Times New Roman"/>
          <w:b/>
          <w:bCs/>
          <w:sz w:val="36"/>
          <w:szCs w:val="36"/>
          <w:lang w:eastAsia="de-AT"/>
        </w:rPr>
        <w:t>Gemeinsame Schule mindert Einfluss der Herkunft</w:t>
      </w:r>
    </w:p>
    <w:p w:rsidR="0057207A" w:rsidRPr="0057207A" w:rsidRDefault="0057207A" w:rsidP="0057207A">
      <w:pPr>
        <w:spacing w:before="100" w:beforeAutospacing="1" w:after="100" w:afterAutospacing="1" w:line="240" w:lineRule="auto"/>
        <w:rPr>
          <w:rFonts w:ascii="Times New Roman" w:eastAsia="Times New Roman" w:hAnsi="Times New Roman" w:cs="Times New Roman"/>
          <w:sz w:val="24"/>
          <w:szCs w:val="24"/>
          <w:lang w:eastAsia="de-AT"/>
        </w:rPr>
      </w:pPr>
      <w:r w:rsidRPr="0057207A">
        <w:rPr>
          <w:rFonts w:ascii="Times New Roman" w:eastAsia="Times New Roman" w:hAnsi="Times New Roman" w:cs="Times New Roman"/>
          <w:sz w:val="24"/>
          <w:szCs w:val="24"/>
          <w:lang w:eastAsia="de-AT"/>
        </w:rPr>
        <w:t>Jedes Jahr, um das früher differenziert werde, koste Punkte auf der internationalen Leistungsskala. „Und je länger Kinder und Jugendliche eine gemeinsame Schule besuchen, desto weniger ist ihr Bildungserfolg von der Herkunftsfamilie abhängig.“ Deshalb würden Länder mit leistungsstarken Schulsystemen mehr auf innere anstatt auf äußere Differenzierung setzen, so ÖFEB-Vorsitzender Florian Müller.</w:t>
      </w:r>
    </w:p>
    <w:p w:rsidR="0057207A" w:rsidRPr="0057207A" w:rsidRDefault="0057207A" w:rsidP="0057207A">
      <w:pPr>
        <w:spacing w:before="100" w:beforeAutospacing="1" w:after="100" w:afterAutospacing="1" w:line="240" w:lineRule="auto"/>
        <w:rPr>
          <w:rFonts w:ascii="Times New Roman" w:eastAsia="Times New Roman" w:hAnsi="Times New Roman" w:cs="Times New Roman"/>
          <w:sz w:val="24"/>
          <w:szCs w:val="24"/>
          <w:lang w:eastAsia="de-AT"/>
        </w:rPr>
      </w:pPr>
      <w:r w:rsidRPr="0057207A">
        <w:rPr>
          <w:rFonts w:ascii="Times New Roman" w:eastAsia="Times New Roman" w:hAnsi="Times New Roman" w:cs="Times New Roman"/>
          <w:sz w:val="24"/>
          <w:szCs w:val="24"/>
          <w:lang w:eastAsia="de-AT"/>
        </w:rPr>
        <w:t>Bedenken hat die ÖFEB auch bei den Plänen zur Stärkung der Sonderschule. Österreich habe im internationalen Gleichklang in den vergangenen Jahrzehnten begonnen, ein inklusives Schulsystem aufzubauen. Eine Abkehr von der Inklusion würde außerdem gegen die UNO-Behindertenrechtskonvention verstoßen. Dem Ausbau der Inklusion entspreche auch die neue Lehrerausbildung, die keinen eigenen Ausbildungsweg zum Sonderschulpädagogen mehr vorsieht.</w:t>
      </w:r>
    </w:p>
    <w:p w:rsidR="0057207A" w:rsidRPr="0057207A" w:rsidRDefault="0057207A" w:rsidP="0057207A">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57207A">
        <w:rPr>
          <w:rFonts w:ascii="Times New Roman" w:eastAsia="Times New Roman" w:hAnsi="Times New Roman" w:cs="Times New Roman"/>
          <w:sz w:val="24"/>
          <w:szCs w:val="24"/>
          <w:lang w:eastAsia="de-AT"/>
        </w:rPr>
        <w:t>red</w:t>
      </w:r>
      <w:proofErr w:type="spellEnd"/>
      <w:r w:rsidRPr="0057207A">
        <w:rPr>
          <w:rFonts w:ascii="Times New Roman" w:eastAsia="Times New Roman" w:hAnsi="Times New Roman" w:cs="Times New Roman"/>
          <w:sz w:val="24"/>
          <w:szCs w:val="24"/>
          <w:lang w:eastAsia="de-AT"/>
        </w:rPr>
        <w:t>, ORF.at/</w:t>
      </w:r>
      <w:hyperlink r:id="rId8" w:history="1">
        <w:r w:rsidRPr="0057207A">
          <w:rPr>
            <w:rFonts w:ascii="Times New Roman" w:eastAsia="Times New Roman" w:hAnsi="Times New Roman" w:cs="Times New Roman"/>
            <w:color w:val="0000FF"/>
            <w:sz w:val="24"/>
            <w:szCs w:val="24"/>
            <w:u w:val="single"/>
            <w:lang w:eastAsia="de-AT"/>
          </w:rPr>
          <w:t>Agenturen</w:t>
        </w:r>
      </w:hyperlink>
    </w:p>
    <w:p w:rsidR="0057207A" w:rsidRPr="0057207A" w:rsidRDefault="0057207A" w:rsidP="0057207A">
      <w:pPr>
        <w:spacing w:before="100" w:beforeAutospacing="1" w:after="100" w:afterAutospacing="1" w:line="240" w:lineRule="auto"/>
        <w:rPr>
          <w:rFonts w:ascii="Times New Roman" w:eastAsia="Times New Roman" w:hAnsi="Times New Roman" w:cs="Times New Roman"/>
          <w:sz w:val="24"/>
          <w:szCs w:val="24"/>
          <w:lang w:eastAsia="de-AT"/>
        </w:rPr>
      </w:pPr>
      <w:r w:rsidRPr="0057207A">
        <w:rPr>
          <w:rFonts w:ascii="Times New Roman" w:eastAsia="Times New Roman" w:hAnsi="Times New Roman" w:cs="Times New Roman"/>
          <w:sz w:val="24"/>
          <w:szCs w:val="24"/>
          <w:lang w:eastAsia="de-AT"/>
        </w:rPr>
        <w:t>Publiziert am 22.12.2017</w:t>
      </w:r>
    </w:p>
    <w:p w:rsidR="0057207A" w:rsidRPr="0057207A" w:rsidRDefault="0057207A" w:rsidP="0057207A">
      <w:pPr>
        <w:spacing w:before="100" w:beforeAutospacing="1" w:after="100" w:afterAutospacing="1" w:line="240" w:lineRule="auto"/>
        <w:rPr>
          <w:rFonts w:ascii="Times New Roman" w:eastAsia="Times New Roman" w:hAnsi="Times New Roman" w:cs="Times New Roman"/>
          <w:sz w:val="24"/>
          <w:szCs w:val="24"/>
          <w:lang w:eastAsia="de-AT"/>
        </w:rPr>
      </w:pPr>
      <w:hyperlink r:id="rId9" w:anchor="top" w:history="1">
        <w:r w:rsidRPr="0057207A">
          <w:rPr>
            <w:rFonts w:ascii="Times New Roman" w:eastAsia="Times New Roman" w:hAnsi="Times New Roman" w:cs="Times New Roman"/>
            <w:color w:val="0000FF"/>
            <w:sz w:val="24"/>
            <w:szCs w:val="24"/>
            <w:u w:val="single"/>
            <w:lang w:eastAsia="de-AT"/>
          </w:rPr>
          <w:t>Seitenanfang</w:t>
        </w:r>
      </w:hyperlink>
    </w:p>
    <w:p w:rsidR="0057207A" w:rsidRPr="0057207A" w:rsidRDefault="0057207A" w:rsidP="005720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7207A">
        <w:rPr>
          <w:rFonts w:ascii="Times New Roman" w:eastAsia="Times New Roman" w:hAnsi="Times New Roman" w:cs="Times New Roman"/>
          <w:sz w:val="24"/>
          <w:szCs w:val="24"/>
          <w:lang w:eastAsia="de-AT"/>
        </w:rPr>
        <w:t xml:space="preserve">nicht mit Facebook </w:t>
      </w:r>
      <w:proofErr w:type="spellStart"/>
      <w:r w:rsidRPr="0057207A">
        <w:rPr>
          <w:rFonts w:ascii="Times New Roman" w:eastAsia="Times New Roman" w:hAnsi="Times New Roman" w:cs="Times New Roman"/>
          <w:sz w:val="24"/>
          <w:szCs w:val="24"/>
          <w:lang w:eastAsia="de-AT"/>
        </w:rPr>
        <w:t>verbundenSocial</w:t>
      </w:r>
      <w:proofErr w:type="spellEnd"/>
      <w:r w:rsidRPr="0057207A">
        <w:rPr>
          <w:rFonts w:ascii="Times New Roman" w:eastAsia="Times New Roman" w:hAnsi="Times New Roman" w:cs="Times New Roman"/>
          <w:sz w:val="24"/>
          <w:szCs w:val="24"/>
          <w:lang w:eastAsia="de-AT"/>
        </w:rPr>
        <w:t>-Media-Dienste aktivieren</w:t>
      </w:r>
    </w:p>
    <w:p w:rsidR="0057207A" w:rsidRPr="0057207A" w:rsidRDefault="0057207A" w:rsidP="0057207A">
      <w:pPr>
        <w:spacing w:before="100" w:beforeAutospacing="1" w:after="100" w:afterAutospacing="1" w:line="240" w:lineRule="auto"/>
        <w:ind w:left="720"/>
        <w:rPr>
          <w:rFonts w:ascii="Times New Roman" w:eastAsia="Times New Roman" w:hAnsi="Times New Roman" w:cs="Times New Roman"/>
          <w:sz w:val="24"/>
          <w:szCs w:val="24"/>
          <w:lang w:eastAsia="de-AT"/>
        </w:rPr>
      </w:pPr>
      <w:r w:rsidRPr="0057207A">
        <w:rPr>
          <w:rFonts w:ascii="Times New Roman" w:eastAsia="Times New Roman" w:hAnsi="Times New Roman" w:cs="Times New Roman"/>
          <w:noProof/>
          <w:sz w:val="24"/>
          <w:szCs w:val="24"/>
          <w:lang w:eastAsia="de-AT"/>
        </w:rPr>
        <w:drawing>
          <wp:inline distT="0" distB="0" distL="0" distR="0">
            <wp:extent cx="190500" cy="190500"/>
            <wp:effectExtent l="0" t="0" r="0" b="0"/>
            <wp:docPr id="6" name="Grafik 6" descr="http://orf.at/mojo/1_3/storyserver/news/common/images/socialshare/dummy_facebook.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rf.at/mojo/1_3/storyserver/news/common/images/socialshare/dummy_facebook.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207A" w:rsidRPr="0057207A" w:rsidRDefault="0057207A" w:rsidP="005720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7207A">
        <w:rPr>
          <w:rFonts w:ascii="Times New Roman" w:eastAsia="Times New Roman" w:hAnsi="Times New Roman" w:cs="Times New Roman"/>
          <w:noProof/>
          <w:sz w:val="24"/>
          <w:szCs w:val="24"/>
          <w:lang w:eastAsia="de-AT"/>
        </w:rPr>
        <w:drawing>
          <wp:inline distT="0" distB="0" distL="0" distR="0">
            <wp:extent cx="190500" cy="190500"/>
            <wp:effectExtent l="0" t="0" r="0" b="0"/>
            <wp:docPr id="5" name="Grafik 5" descr="http://orf.at/mojo/1_3/storyserver/news/common/images/socialshare/dummy_twit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f.at/mojo/1_3/storyserver/news/common/images/socialshare/dummy_twitter.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207A" w:rsidRPr="0057207A" w:rsidRDefault="0057207A" w:rsidP="005720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57207A">
        <w:rPr>
          <w:rFonts w:ascii="Times New Roman" w:eastAsia="Times New Roman" w:hAnsi="Times New Roman" w:cs="Times New Roman"/>
          <w:noProof/>
          <w:sz w:val="24"/>
          <w:szCs w:val="24"/>
          <w:lang w:eastAsia="de-AT"/>
        </w:rPr>
        <w:drawing>
          <wp:inline distT="0" distB="0" distL="0" distR="0">
            <wp:extent cx="190500" cy="190500"/>
            <wp:effectExtent l="0" t="0" r="0" b="0"/>
            <wp:docPr id="4" name="Grafik 4" descr="http://orf.at/mojo/1_3/storyserver/news/common/images/socialshare/dummy_gplus.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rf.at/mojo/1_3/storyserver/news/common/images/socialshare/dummy_gplus.v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207A" w:rsidRPr="0057207A" w:rsidRDefault="0057207A" w:rsidP="0057207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p>
    <w:p w:rsidR="001C06FC" w:rsidRDefault="001C06FC"/>
    <w:p w:rsidR="0057207A" w:rsidRDefault="0057207A"/>
    <w:sectPr w:rsidR="0057207A">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CF2" w:rsidRDefault="00CC0CF2" w:rsidP="0057207A">
      <w:pPr>
        <w:spacing w:after="0" w:line="240" w:lineRule="auto"/>
      </w:pPr>
      <w:r>
        <w:separator/>
      </w:r>
    </w:p>
  </w:endnote>
  <w:endnote w:type="continuationSeparator" w:id="0">
    <w:p w:rsidR="00CC0CF2" w:rsidRDefault="00CC0CF2" w:rsidP="0057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CF2" w:rsidRDefault="00CC0CF2" w:rsidP="0057207A">
      <w:pPr>
        <w:spacing w:after="0" w:line="240" w:lineRule="auto"/>
      </w:pPr>
      <w:r>
        <w:separator/>
      </w:r>
    </w:p>
  </w:footnote>
  <w:footnote w:type="continuationSeparator" w:id="0">
    <w:p w:rsidR="00CC0CF2" w:rsidRDefault="00CC0CF2" w:rsidP="0057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7A" w:rsidRDefault="0057207A">
    <w:pPr>
      <w:pStyle w:val="Kopfzeile"/>
    </w:pPr>
  </w:p>
  <w:p w:rsidR="0057207A" w:rsidRDefault="0057207A">
    <w:pPr>
      <w:pStyle w:val="Kopfzeile"/>
    </w:pPr>
  </w:p>
  <w:p w:rsidR="0057207A" w:rsidRDefault="0057207A">
    <w:pPr>
      <w:pStyle w:val="Kopfzeile"/>
    </w:pPr>
  </w:p>
  <w:p w:rsidR="0057207A" w:rsidRDefault="005720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B4013"/>
    <w:multiLevelType w:val="multilevel"/>
    <w:tmpl w:val="BCA8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7A"/>
    <w:rsid w:val="001C06FC"/>
    <w:rsid w:val="0057207A"/>
    <w:rsid w:val="00CC0C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B0A9"/>
  <w15:chartTrackingRefBased/>
  <w15:docId w15:val="{C2D97971-8EC9-4C2D-AE12-88DBB14E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72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7207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0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207A"/>
  </w:style>
  <w:style w:type="paragraph" w:styleId="Fuzeile">
    <w:name w:val="footer"/>
    <w:basedOn w:val="Standard"/>
    <w:link w:val="FuzeileZchn"/>
    <w:uiPriority w:val="99"/>
    <w:unhideWhenUsed/>
    <w:rsid w:val="005720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207A"/>
  </w:style>
  <w:style w:type="character" w:customStyle="1" w:styleId="berschrift1Zchn">
    <w:name w:val="Überschrift 1 Zchn"/>
    <w:basedOn w:val="Absatz-Standardschriftart"/>
    <w:link w:val="berschrift1"/>
    <w:uiPriority w:val="9"/>
    <w:rsid w:val="0057207A"/>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7207A"/>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5720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57207A"/>
    <w:rPr>
      <w:color w:val="0000FF"/>
      <w:u w:val="single"/>
    </w:rPr>
  </w:style>
  <w:style w:type="paragraph" w:customStyle="1" w:styleId="date">
    <w:name w:val="date"/>
    <w:basedOn w:val="Standard"/>
    <w:rsid w:val="005720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offscreen">
    <w:name w:val="offscreen"/>
    <w:basedOn w:val="Absatz-Standardschriftart"/>
    <w:rsid w:val="0057207A"/>
  </w:style>
  <w:style w:type="paragraph" w:customStyle="1" w:styleId="toplink">
    <w:name w:val="toplink"/>
    <w:basedOn w:val="Standard"/>
    <w:rsid w:val="005720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witch">
    <w:name w:val="switch"/>
    <w:basedOn w:val="Absatz-Standardschriftart"/>
    <w:rsid w:val="0057207A"/>
  </w:style>
  <w:style w:type="character" w:customStyle="1" w:styleId="activatetextlink">
    <w:name w:val="activatetextlink"/>
    <w:basedOn w:val="Absatz-Standardschriftart"/>
    <w:rsid w:val="0057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935439">
      <w:bodyDiv w:val="1"/>
      <w:marLeft w:val="0"/>
      <w:marRight w:val="0"/>
      <w:marTop w:val="0"/>
      <w:marBottom w:val="0"/>
      <w:divBdr>
        <w:top w:val="none" w:sz="0" w:space="0" w:color="auto"/>
        <w:left w:val="none" w:sz="0" w:space="0" w:color="auto"/>
        <w:bottom w:val="none" w:sz="0" w:space="0" w:color="auto"/>
        <w:right w:val="none" w:sz="0" w:space="0" w:color="auto"/>
      </w:divBdr>
      <w:divsChild>
        <w:div w:id="1497644108">
          <w:marLeft w:val="0"/>
          <w:marRight w:val="0"/>
          <w:marTop w:val="0"/>
          <w:marBottom w:val="0"/>
          <w:divBdr>
            <w:top w:val="none" w:sz="0" w:space="0" w:color="auto"/>
            <w:left w:val="none" w:sz="0" w:space="0" w:color="auto"/>
            <w:bottom w:val="none" w:sz="0" w:space="0" w:color="auto"/>
            <w:right w:val="none" w:sz="0" w:space="0" w:color="auto"/>
          </w:divBdr>
          <w:divsChild>
            <w:div w:id="1472746147">
              <w:marLeft w:val="0"/>
              <w:marRight w:val="0"/>
              <w:marTop w:val="0"/>
              <w:marBottom w:val="0"/>
              <w:divBdr>
                <w:top w:val="none" w:sz="0" w:space="0" w:color="auto"/>
                <w:left w:val="none" w:sz="0" w:space="0" w:color="auto"/>
                <w:bottom w:val="none" w:sz="0" w:space="0" w:color="auto"/>
                <w:right w:val="none" w:sz="0" w:space="0" w:color="auto"/>
              </w:divBdr>
              <w:divsChild>
                <w:div w:id="1374846541">
                  <w:marLeft w:val="0"/>
                  <w:marRight w:val="0"/>
                  <w:marTop w:val="0"/>
                  <w:marBottom w:val="0"/>
                  <w:divBdr>
                    <w:top w:val="none" w:sz="0" w:space="0" w:color="auto"/>
                    <w:left w:val="none" w:sz="0" w:space="0" w:color="auto"/>
                    <w:bottom w:val="none" w:sz="0" w:space="0" w:color="auto"/>
                    <w:right w:val="none" w:sz="0" w:space="0" w:color="auto"/>
                  </w:divBdr>
                </w:div>
                <w:div w:id="251166564">
                  <w:marLeft w:val="0"/>
                  <w:marRight w:val="0"/>
                  <w:marTop w:val="0"/>
                  <w:marBottom w:val="0"/>
                  <w:divBdr>
                    <w:top w:val="none" w:sz="0" w:space="0" w:color="auto"/>
                    <w:left w:val="none" w:sz="0" w:space="0" w:color="auto"/>
                    <w:bottom w:val="none" w:sz="0" w:space="0" w:color="auto"/>
                    <w:right w:val="none" w:sz="0" w:space="0" w:color="auto"/>
                  </w:divBdr>
                </w:div>
                <w:div w:id="1596402930">
                  <w:marLeft w:val="0"/>
                  <w:marRight w:val="0"/>
                  <w:marTop w:val="0"/>
                  <w:marBottom w:val="0"/>
                  <w:divBdr>
                    <w:top w:val="none" w:sz="0" w:space="0" w:color="auto"/>
                    <w:left w:val="none" w:sz="0" w:space="0" w:color="auto"/>
                    <w:bottom w:val="none" w:sz="0" w:space="0" w:color="auto"/>
                    <w:right w:val="none" w:sz="0" w:space="0" w:color="auto"/>
                  </w:divBdr>
                  <w:divsChild>
                    <w:div w:id="2056852183">
                      <w:marLeft w:val="0"/>
                      <w:marRight w:val="0"/>
                      <w:marTop w:val="0"/>
                      <w:marBottom w:val="0"/>
                      <w:divBdr>
                        <w:top w:val="none" w:sz="0" w:space="0" w:color="auto"/>
                        <w:left w:val="none" w:sz="0" w:space="0" w:color="auto"/>
                        <w:bottom w:val="none" w:sz="0" w:space="0" w:color="auto"/>
                        <w:right w:val="none" w:sz="0" w:space="0" w:color="auto"/>
                      </w:divBdr>
                      <w:divsChild>
                        <w:div w:id="804663787">
                          <w:marLeft w:val="0"/>
                          <w:marRight w:val="0"/>
                          <w:marTop w:val="0"/>
                          <w:marBottom w:val="0"/>
                          <w:divBdr>
                            <w:top w:val="none" w:sz="0" w:space="0" w:color="auto"/>
                            <w:left w:val="none" w:sz="0" w:space="0" w:color="auto"/>
                            <w:bottom w:val="none" w:sz="0" w:space="0" w:color="auto"/>
                            <w:right w:val="none" w:sz="0" w:space="0" w:color="auto"/>
                          </w:divBdr>
                        </w:div>
                        <w:div w:id="403141668">
                          <w:marLeft w:val="0"/>
                          <w:marRight w:val="0"/>
                          <w:marTop w:val="0"/>
                          <w:marBottom w:val="0"/>
                          <w:divBdr>
                            <w:top w:val="none" w:sz="0" w:space="0" w:color="auto"/>
                            <w:left w:val="none" w:sz="0" w:space="0" w:color="auto"/>
                            <w:bottom w:val="none" w:sz="0" w:space="0" w:color="auto"/>
                            <w:right w:val="none" w:sz="0" w:space="0" w:color="auto"/>
                          </w:divBdr>
                        </w:div>
                        <w:div w:id="10067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23204">
      <w:bodyDiv w:val="1"/>
      <w:marLeft w:val="0"/>
      <w:marRight w:val="0"/>
      <w:marTop w:val="0"/>
      <w:marBottom w:val="0"/>
      <w:divBdr>
        <w:top w:val="none" w:sz="0" w:space="0" w:color="auto"/>
        <w:left w:val="none" w:sz="0" w:space="0" w:color="auto"/>
        <w:bottom w:val="none" w:sz="0" w:space="0" w:color="auto"/>
        <w:right w:val="none" w:sz="0" w:space="0" w:color="auto"/>
      </w:divBdr>
      <w:divsChild>
        <w:div w:id="2113351081">
          <w:marLeft w:val="0"/>
          <w:marRight w:val="0"/>
          <w:marTop w:val="0"/>
          <w:marBottom w:val="0"/>
          <w:divBdr>
            <w:top w:val="none" w:sz="0" w:space="0" w:color="auto"/>
            <w:left w:val="none" w:sz="0" w:space="0" w:color="auto"/>
            <w:bottom w:val="none" w:sz="0" w:space="0" w:color="auto"/>
            <w:right w:val="none" w:sz="0" w:space="0" w:color="auto"/>
          </w:divBdr>
          <w:divsChild>
            <w:div w:id="555430198">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0"/>
                  <w:divBdr>
                    <w:top w:val="none" w:sz="0" w:space="0" w:color="auto"/>
                    <w:left w:val="none" w:sz="0" w:space="0" w:color="auto"/>
                    <w:bottom w:val="none" w:sz="0" w:space="0" w:color="auto"/>
                    <w:right w:val="none" w:sz="0" w:space="0" w:color="auto"/>
                  </w:divBdr>
                </w:div>
                <w:div w:id="1427733226">
                  <w:marLeft w:val="0"/>
                  <w:marRight w:val="0"/>
                  <w:marTop w:val="0"/>
                  <w:marBottom w:val="0"/>
                  <w:divBdr>
                    <w:top w:val="none" w:sz="0" w:space="0" w:color="auto"/>
                    <w:left w:val="none" w:sz="0" w:space="0" w:color="auto"/>
                    <w:bottom w:val="none" w:sz="0" w:space="0" w:color="auto"/>
                    <w:right w:val="none" w:sz="0" w:space="0" w:color="auto"/>
                  </w:divBdr>
                </w:div>
                <w:div w:id="1019896920">
                  <w:marLeft w:val="0"/>
                  <w:marRight w:val="0"/>
                  <w:marTop w:val="0"/>
                  <w:marBottom w:val="0"/>
                  <w:divBdr>
                    <w:top w:val="none" w:sz="0" w:space="0" w:color="auto"/>
                    <w:left w:val="none" w:sz="0" w:space="0" w:color="auto"/>
                    <w:bottom w:val="none" w:sz="0" w:space="0" w:color="auto"/>
                    <w:right w:val="none" w:sz="0" w:space="0" w:color="auto"/>
                  </w:divBdr>
                  <w:divsChild>
                    <w:div w:id="866136346">
                      <w:marLeft w:val="0"/>
                      <w:marRight w:val="0"/>
                      <w:marTop w:val="0"/>
                      <w:marBottom w:val="0"/>
                      <w:divBdr>
                        <w:top w:val="none" w:sz="0" w:space="0" w:color="auto"/>
                        <w:left w:val="none" w:sz="0" w:space="0" w:color="auto"/>
                        <w:bottom w:val="none" w:sz="0" w:space="0" w:color="auto"/>
                        <w:right w:val="none" w:sz="0" w:space="0" w:color="auto"/>
                      </w:divBdr>
                      <w:divsChild>
                        <w:div w:id="96953102">
                          <w:marLeft w:val="0"/>
                          <w:marRight w:val="0"/>
                          <w:marTop w:val="0"/>
                          <w:marBottom w:val="0"/>
                          <w:divBdr>
                            <w:top w:val="none" w:sz="0" w:space="0" w:color="auto"/>
                            <w:left w:val="none" w:sz="0" w:space="0" w:color="auto"/>
                            <w:bottom w:val="none" w:sz="0" w:space="0" w:color="auto"/>
                            <w:right w:val="none" w:sz="0" w:space="0" w:color="auto"/>
                          </w:divBdr>
                        </w:div>
                        <w:div w:id="1109618079">
                          <w:marLeft w:val="0"/>
                          <w:marRight w:val="0"/>
                          <w:marTop w:val="0"/>
                          <w:marBottom w:val="0"/>
                          <w:divBdr>
                            <w:top w:val="none" w:sz="0" w:space="0" w:color="auto"/>
                            <w:left w:val="none" w:sz="0" w:space="0" w:color="auto"/>
                            <w:bottom w:val="none" w:sz="0" w:space="0" w:color="auto"/>
                            <w:right w:val="none" w:sz="0" w:space="0" w:color="auto"/>
                          </w:divBdr>
                        </w:div>
                        <w:div w:id="3976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f.at/stories/impressum-nachrichtenagentur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orf.at/stories/2419886/"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Alpen Adria Universität Klagenfurt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Florian H.</dc:creator>
  <cp:keywords/>
  <dc:description/>
  <cp:lastModifiedBy>Müller, Florian H.</cp:lastModifiedBy>
  <cp:revision>1</cp:revision>
  <dcterms:created xsi:type="dcterms:W3CDTF">2017-12-22T19:36:00Z</dcterms:created>
  <dcterms:modified xsi:type="dcterms:W3CDTF">2017-12-22T19:40:00Z</dcterms:modified>
</cp:coreProperties>
</file>